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11C7C" w:rsidRPr="00B90239" w:rsidRDefault="00111C7C" w:rsidP="0079757B">
      <w:pPr>
        <w:autoSpaceDE w:val="0"/>
        <w:autoSpaceDN w:val="0"/>
        <w:adjustRightInd w:val="0"/>
        <w:ind w:leftChars="203" w:left="426"/>
        <w:jc w:val="left"/>
        <w:rPr>
          <w:rFonts w:ascii="Arial" w:eastAsia="ＭＳ Ｐゴシック" w:hAnsi="Arial" w:cs="Arial"/>
          <w:kern w:val="0"/>
          <w:szCs w:val="21"/>
        </w:rPr>
      </w:pPr>
      <w:bookmarkStart w:id="0" w:name="_GoBack"/>
      <w:bookmarkEnd w:id="0"/>
    </w:p>
    <w:p w:rsidR="00181B9C" w:rsidRPr="00C80140" w:rsidRDefault="009A0884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b/>
          <w:color w:val="000000"/>
          <w:kern w:val="0"/>
          <w:sz w:val="32"/>
          <w:szCs w:val="32"/>
        </w:rPr>
      </w:pPr>
      <w:r w:rsidRPr="00C80140">
        <w:rPr>
          <w:rFonts w:ascii="Arial" w:eastAsia="HGP創英角ｺﾞｼｯｸUB" w:hAnsi="Arial" w:cs="Arial"/>
          <w:b/>
          <w:color w:val="000000"/>
          <w:kern w:val="0"/>
          <w:sz w:val="32"/>
          <w:szCs w:val="32"/>
        </w:rPr>
        <w:t xml:space="preserve">Application Form for </w:t>
      </w:r>
      <w:r w:rsidR="00111C7C" w:rsidRPr="00C80140">
        <w:rPr>
          <w:rFonts w:ascii="Arial" w:eastAsia="HGP創英角ｺﾞｼｯｸUB" w:hAnsi="Arial" w:cs="Arial" w:hint="eastAsia"/>
          <w:b/>
          <w:color w:val="000000"/>
          <w:kern w:val="0"/>
          <w:sz w:val="32"/>
          <w:szCs w:val="32"/>
        </w:rPr>
        <w:t>Sponsorship</w:t>
      </w:r>
    </w:p>
    <w:p w:rsidR="00111C7C" w:rsidRPr="00B8012F" w:rsidRDefault="00111C7C" w:rsidP="00111C7C">
      <w:pPr>
        <w:ind w:leftChars="200" w:left="420"/>
        <w:jc w:val="left"/>
        <w:rPr>
          <w:rFonts w:ascii="Arial" w:eastAsia="ＭＳ Ｐゴシック" w:hAnsi="Arial" w:cs="Arial"/>
          <w:sz w:val="24"/>
        </w:rPr>
      </w:pPr>
      <w:r w:rsidRPr="00B8012F">
        <w:rPr>
          <w:rFonts w:ascii="Arial" w:eastAsia="ＭＳ Ｐゴシック" w:hAnsi="Arial" w:cs="Arial"/>
          <w:sz w:val="24"/>
        </w:rPr>
        <w:t>Application to sponsor</w:t>
      </w:r>
      <w:r w:rsidRPr="00B8012F">
        <w:rPr>
          <w:rFonts w:ascii="Arial" w:eastAsia="ＭＳ Ｐゴシック" w:hAnsi="Arial" w:cs="Arial" w:hint="eastAsia"/>
          <w:sz w:val="24"/>
        </w:rPr>
        <w:t xml:space="preserve"> the 2</w:t>
      </w:r>
      <w:r w:rsidR="00C80140">
        <w:rPr>
          <w:rFonts w:ascii="Arial" w:eastAsia="ＭＳ Ｐゴシック" w:hAnsi="Arial" w:cs="Arial" w:hint="eastAsia"/>
          <w:sz w:val="24"/>
        </w:rPr>
        <w:t>5</w:t>
      </w:r>
      <w:r w:rsidR="00C80140" w:rsidRPr="00C80140">
        <w:rPr>
          <w:rFonts w:ascii="Arial" w:eastAsia="ＭＳ Ｐゴシック" w:hAnsi="Arial" w:cs="Arial" w:hint="eastAsia"/>
          <w:sz w:val="24"/>
          <w:vertAlign w:val="superscript"/>
        </w:rPr>
        <w:t>th</w:t>
      </w:r>
      <w:r w:rsidRPr="00B8012F">
        <w:rPr>
          <w:rFonts w:ascii="Arial" w:eastAsia="ＭＳ Ｐゴシック" w:hAnsi="Arial" w:cs="Arial" w:hint="eastAsia"/>
          <w:sz w:val="24"/>
        </w:rPr>
        <w:t xml:space="preserve"> Small Eng</w:t>
      </w:r>
      <w:r w:rsidR="00C80140">
        <w:rPr>
          <w:rFonts w:ascii="Arial" w:eastAsia="ＭＳ Ｐゴシック" w:hAnsi="Arial" w:cs="Arial" w:hint="eastAsia"/>
          <w:sz w:val="24"/>
        </w:rPr>
        <w:t>ine Technology Conference (SETC</w:t>
      </w:r>
      <w:r w:rsidRPr="00B8012F">
        <w:rPr>
          <w:rFonts w:ascii="Arial" w:eastAsia="ＭＳ Ｐゴシック" w:hAnsi="Arial" w:cs="Arial" w:hint="eastAsia"/>
          <w:sz w:val="24"/>
        </w:rPr>
        <w:t>201</w:t>
      </w:r>
      <w:r>
        <w:rPr>
          <w:rFonts w:ascii="Arial" w:eastAsia="ＭＳ Ｐゴシック" w:hAnsi="Arial" w:cs="Arial" w:hint="eastAsia"/>
          <w:sz w:val="24"/>
        </w:rPr>
        <w:t>9</w:t>
      </w:r>
      <w:r w:rsidRPr="00B8012F">
        <w:rPr>
          <w:rFonts w:ascii="Arial" w:eastAsia="ＭＳ Ｐゴシック" w:hAnsi="Arial" w:cs="Arial" w:hint="eastAsia"/>
          <w:sz w:val="24"/>
        </w:rPr>
        <w:t xml:space="preserve">) </w:t>
      </w:r>
      <w:r w:rsidRPr="00B8012F">
        <w:rPr>
          <w:rFonts w:ascii="Arial" w:eastAsia="ＭＳ Ｐゴシック" w:hAnsi="Arial" w:cs="Arial"/>
          <w:sz w:val="24"/>
        </w:rPr>
        <w:t>(Please check the relevant box and provide the information below.)</w:t>
      </w:r>
    </w:p>
    <w:p w:rsidR="00111C7C" w:rsidRPr="00990576" w:rsidRDefault="00111C7C" w:rsidP="00111C7C">
      <w:pPr>
        <w:ind w:leftChars="342" w:left="718" w:firstLineChars="150" w:firstLine="36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6" o:spid="_x0000_s1026" style="position:absolute;left:0;text-align:left;margin-left:194.25pt;margin-top:4.6pt;width:7.9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IHM6+o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Pr="00B8012F">
        <w:rPr>
          <w:rFonts w:ascii="Arial" w:eastAsia="ＭＳ Ｐゴシック" w:hAnsi="Arial" w:cs="Arial"/>
          <w:sz w:val="24"/>
        </w:rPr>
        <w:t>Contribution</w:t>
      </w:r>
      <w:r w:rsidRPr="00B8012F">
        <w:rPr>
          <w:rFonts w:ascii="Arial" w:eastAsia="ＭＳ Ｐゴシック" w:hAnsi="Arial" w:cs="Arial" w:hint="eastAsia"/>
          <w:sz w:val="24"/>
        </w:rPr>
        <w:t xml:space="preserve"> amount</w:t>
      </w:r>
      <w:r w:rsidRPr="00B8012F">
        <w:rPr>
          <w:rFonts w:ascii="Arial" w:eastAsia="ＭＳ Ｐゴシック" w:hAnsi="Arial" w:cs="Arial" w:hint="eastAsia"/>
          <w:sz w:val="24"/>
        </w:rPr>
        <w:tab/>
      </w:r>
      <w:r w:rsidRPr="00111C7C">
        <w:rPr>
          <w:rFonts w:ascii="Arial" w:eastAsia="ＭＳ Ｐゴシック" w:hAnsi="Arial" w:cs="Arial" w:hint="eastAsia"/>
          <w:color w:val="FF0000"/>
          <w:sz w:val="24"/>
        </w:rPr>
        <w:tab/>
      </w:r>
      <w:r w:rsidRPr="00990576">
        <w:rPr>
          <w:rFonts w:ascii="Arial" w:eastAsia="ＭＳ Ｐゴシック" w:hAnsi="Arial" w:cs="Arial" w:hint="eastAsia"/>
          <w:sz w:val="24"/>
        </w:rPr>
        <w:t>1 unit (\120,000)</w:t>
      </w:r>
      <w:r w:rsidR="00990576" w:rsidRPr="00990576">
        <w:t xml:space="preserve"> </w:t>
      </w:r>
      <w:r w:rsidR="00990576" w:rsidRPr="00990576">
        <w:rPr>
          <w:rFonts w:ascii="Arial" w:eastAsia="ＭＳ Ｐゴシック" w:hAnsi="Arial" w:cs="Arial"/>
          <w:sz w:val="24"/>
        </w:rPr>
        <w:t xml:space="preserve">* </w:t>
      </w:r>
    </w:p>
    <w:p w:rsidR="00111C7C" w:rsidRPr="00990576" w:rsidRDefault="00111C7C" w:rsidP="00111C7C">
      <w:pPr>
        <w:ind w:left="420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EF89F" wp14:editId="5F34A947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5" o:spid="_x0000_s1026" style="position:absolute;left:0;text-align:left;margin-left:194.25pt;margin-top:4.6pt;width:7.9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Y5o0hT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>2 units (\240,000)</w:t>
      </w:r>
      <w:r w:rsidRPr="00990576">
        <w:rPr>
          <w:rFonts w:ascii="Arial" w:eastAsia="ＭＳ Ｐゴシック" w:hAnsi="Arial" w:cs="Arial"/>
          <w:noProof/>
          <w:sz w:val="24"/>
        </w:rPr>
        <w:t xml:space="preserve">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CACF3" wp14:editId="4773AA3D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4" o:spid="_x0000_s1026" style="position:absolute;left:0;text-align:left;margin-left:194.25pt;margin-top:4.6pt;width:7.9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AKqrhY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A8819" wp14:editId="0623FE14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3" o:spid="_x0000_s1026" style="position:absolute;left:0;text-align:left;margin-left:194.25pt;margin-top:4.6pt;width:7.9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pzeKWj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>3 units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Pr="00990576">
        <w:rPr>
          <w:rFonts w:ascii="Arial" w:eastAsia="ＭＳ Ｐゴシック" w:hAnsi="Arial" w:cs="Arial" w:hint="eastAsia"/>
          <w:sz w:val="24"/>
        </w:rPr>
        <w:t>\360,000)</w:t>
      </w:r>
      <w:r w:rsidR="00990576" w:rsidRPr="00990576">
        <w:rPr>
          <w:rFonts w:ascii="Arial" w:eastAsia="ＭＳ Ｐゴシック" w:hAnsi="Arial" w:cs="Arial"/>
          <w:sz w:val="24"/>
        </w:rPr>
        <w:t xml:space="preserve"> </w: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36538" wp14:editId="452ED34F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正方形/長方形 1" o:spid="_x0000_s1026" style="position:absolute;left:0;text-align:left;margin-left:194.25pt;margin-top:4.6pt;width:7.9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 xml:space="preserve"> </w:t>
      </w:r>
      <w:r w:rsidRPr="00990576">
        <w:rPr>
          <w:rFonts w:ascii="Arial" w:eastAsia="ＭＳ Ｐゴシック" w:hAnsi="Arial" w:cs="Arial"/>
          <w:sz w:val="24"/>
        </w:rPr>
        <w:t>(</w:t>
      </w:r>
      <w:r w:rsidRPr="00990576">
        <w:rPr>
          <w:rFonts w:ascii="Arial" w:eastAsia="ＭＳ Ｐゴシック" w:hAnsi="Arial" w:cs="Arial" w:hint="eastAsia"/>
          <w:sz w:val="24"/>
        </w:rPr>
        <w:t xml:space="preserve">  )* units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Pr="00990576">
        <w:rPr>
          <w:rFonts w:ascii="Arial" w:eastAsia="ＭＳ Ｐゴシック" w:hAnsi="Arial" w:cs="Arial" w:hint="eastAsia"/>
          <w:sz w:val="24"/>
        </w:rPr>
        <w:t xml:space="preserve">\120,000 x number of </w:t>
      </w:r>
      <w:r w:rsidRPr="00990576">
        <w:rPr>
          <w:rFonts w:ascii="Arial" w:eastAsia="ＭＳ Ｐゴシック" w:hAnsi="Arial" w:cs="Arial"/>
          <w:sz w:val="24"/>
        </w:rPr>
        <w:t xml:space="preserve">units) </w:t>
      </w:r>
    </w:p>
    <w:p w:rsidR="00111C7C" w:rsidRDefault="00111C7C" w:rsidP="00111C7C">
      <w:pPr>
        <w:ind w:firstLineChars="1750" w:firstLine="420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*Please enter the number of units.</w:t>
      </w:r>
      <w:r>
        <w:rPr>
          <w:rFonts w:ascii="Arial" w:eastAsia="ＭＳ Ｐゴシック" w:hAnsi="Arial" w:cs="Arial"/>
          <w:sz w:val="24"/>
        </w:rPr>
        <w:t xml:space="preserve">  </w:t>
      </w:r>
    </w:p>
    <w:p w:rsidR="00111C7C" w:rsidRDefault="00990576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 xml:space="preserve">           *Tax is not included.</w:t>
      </w:r>
    </w:p>
    <w:tbl>
      <w:tblPr>
        <w:tblW w:w="9280" w:type="dxa"/>
        <w:tblInd w:w="4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1422"/>
        <w:gridCol w:w="1969"/>
        <w:gridCol w:w="1036"/>
        <w:gridCol w:w="2479"/>
      </w:tblGrid>
      <w:tr w:rsidR="00111C7C" w:rsidTr="00320115">
        <w:trPr>
          <w:trHeight w:val="40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</w:pPr>
            <w:r>
              <w:rPr>
                <w:rFonts w:ascii="Arial" w:eastAsia="ＭＳ Ｐゴシック" w:hAnsi="Arial" w:cs="Arial"/>
                <w:sz w:val="24"/>
              </w:rPr>
              <w:t xml:space="preserve">                                           </w:t>
            </w:r>
            <w: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  <w:t>Application date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____/____/______ (mm/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dd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yyyy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)</w:t>
            </w:r>
          </w:p>
        </w:tc>
      </w:tr>
      <w:tr w:rsidR="00111C7C" w:rsidTr="00320115">
        <w:trPr>
          <w:trHeight w:val="40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Company name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Person-in-charge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Position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Tel</w:t>
            </w:r>
          </w:p>
        </w:tc>
        <w:tc>
          <w:tcPr>
            <w:tcW w:w="1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0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Fax</w:t>
            </w:r>
          </w:p>
        </w:tc>
        <w:tc>
          <w:tcPr>
            <w:tcW w:w="2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Signature</w:t>
            </w:r>
          </w:p>
        </w:tc>
        <w:tc>
          <w:tcPr>
            <w:tcW w:w="548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trHeight w:val="81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Conference</w:t>
            </w: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Secretariat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381DEE">
            <w:pPr>
              <w:adjustRightInd w:val="0"/>
              <w:snapToGrid w:val="0"/>
              <w:spacing w:line="300" w:lineRule="exac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Society of Automotive Engineers of Japan, Inc</w:t>
            </w:r>
            <w:r w:rsidR="00381DEE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.</w:t>
            </w:r>
          </w:p>
          <w:p w:rsidR="00111C7C" w:rsidRPr="00990576" w:rsidRDefault="00111C7C" w:rsidP="00381DEE">
            <w:pPr>
              <w:autoSpaceDE w:val="0"/>
              <w:autoSpaceDN w:val="0"/>
              <w:adjustRightInd w:val="0"/>
              <w:snapToGrid w:val="0"/>
              <w:spacing w:line="300" w:lineRule="exac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Masaki Goto</w:t>
            </w:r>
          </w:p>
          <w:p w:rsidR="00111C7C" w:rsidRPr="00990576" w:rsidRDefault="00111C7C" w:rsidP="00381DEE">
            <w:pPr>
              <w:autoSpaceDE w:val="0"/>
              <w:autoSpaceDN w:val="0"/>
              <w:adjustRightInd w:val="0"/>
              <w:snapToGrid w:val="0"/>
              <w:spacing w:line="300" w:lineRule="exact"/>
              <w:ind w:leftChars="200" w:left="420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val="pt-BR" w:eastAsia="zh-TW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Pr="00990576">
              <w:rPr>
                <w:rFonts w:ascii="Arial" w:hAnsi="Arial" w:cs="Arial"/>
                <w:sz w:val="20"/>
                <w:szCs w:val="20"/>
              </w:rPr>
              <w:t>SETC201</w:t>
            </w:r>
            <w:r w:rsidRPr="00990576">
              <w:rPr>
                <w:rFonts w:ascii="Arial" w:hAnsi="Arial" w:cs="Arial" w:hint="eastAsia"/>
                <w:sz w:val="20"/>
                <w:szCs w:val="20"/>
              </w:rPr>
              <w:t>9</w:t>
            </w:r>
            <w:r w:rsidRPr="00990576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  <w:tr w:rsidR="00111C7C" w:rsidTr="00320115">
        <w:trPr>
          <w:trHeight w:val="10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DB73F0"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proofErr w:type="spellStart"/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</w:t>
            </w:r>
            <w:proofErr w:type="spellEnd"/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 xml:space="preserve"> (branch code: 014)</w:t>
            </w:r>
          </w:p>
          <w:p w:rsidR="00111C7C" w:rsidRPr="00990576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990576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990576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Account name: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</w:rPr>
              <w:t>The Society of Automotive Engineers of Japan, Inc.</w:t>
            </w:r>
          </w:p>
          <w:p w:rsidR="00111C7C" w:rsidRPr="00990576" w:rsidRDefault="00111C7C" w:rsidP="00320115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11C7C" w:rsidTr="00320115">
        <w:trPr>
          <w:trHeight w:val="1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Correspondence column</w:t>
            </w:r>
          </w:p>
        </w:tc>
        <w:tc>
          <w:tcPr>
            <w:tcW w:w="690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</w:tbl>
    <w:p w:rsidR="00111C7C" w:rsidRPr="00D673E2" w:rsidRDefault="00111C7C" w:rsidP="00111C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kern w:val="0"/>
          <w:sz w:val="28"/>
          <w:szCs w:val="28"/>
        </w:rPr>
        <w:t>Application deadlin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e: 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Tues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March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19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</w:p>
    <w:p w:rsidR="00111C7C" w:rsidRPr="00D673E2" w:rsidRDefault="00111C7C" w:rsidP="00111C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673E2">
        <w:rPr>
          <w:rFonts w:ascii="Times New Roman" w:hAnsi="Times New Roman" w:cs="Arial"/>
          <w:kern w:val="0"/>
          <w:sz w:val="28"/>
          <w:szCs w:val="28"/>
        </w:rPr>
        <w:t>􀂄</w:t>
      </w:r>
      <w:r w:rsidRPr="00D673E2">
        <w:rPr>
          <w:rFonts w:ascii="Arial" w:hAnsi="Arial" w:cs="Arial"/>
          <w:kern w:val="0"/>
          <w:sz w:val="28"/>
          <w:szCs w:val="28"/>
        </w:rPr>
        <w:t xml:space="preserve"> 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Logo data deadline: Friday, March 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29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201</w:t>
      </w:r>
      <w:r w:rsidRPr="00D673E2">
        <w:rPr>
          <w:rFonts w:ascii="Arial" w:hAnsi="Arial" w:cs="Arial" w:hint="eastAsia"/>
          <w:b/>
          <w:bCs/>
          <w:kern w:val="0"/>
          <w:sz w:val="28"/>
          <w:szCs w:val="28"/>
        </w:rPr>
        <w:t>9</w:t>
      </w:r>
    </w:p>
    <w:p w:rsidR="002E7AEC" w:rsidRPr="00D673E2" w:rsidRDefault="002E7AEC" w:rsidP="00111C7C">
      <w:pPr>
        <w:autoSpaceDE w:val="0"/>
        <w:autoSpaceDN w:val="0"/>
        <w:adjustRightInd w:val="0"/>
        <w:ind w:firstLineChars="118" w:firstLine="332"/>
        <w:jc w:val="left"/>
        <w:rPr>
          <w:rFonts w:ascii="Arial" w:eastAsia="HGP創英角ｺﾞｼｯｸUB" w:hAnsi="Arial" w:cs="Arial"/>
          <w:b/>
          <w:bCs/>
          <w:kern w:val="0"/>
          <w:sz w:val="28"/>
          <w:szCs w:val="28"/>
        </w:rPr>
      </w:pPr>
    </w:p>
    <w:sectPr w:rsidR="002E7AEC" w:rsidRPr="00D673E2" w:rsidSect="003C0D88">
      <w:headerReference w:type="default" r:id="rId9"/>
      <w:footerReference w:type="default" r:id="rId10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B5BBF" w:rsidRDefault="007B5BBF" w:rsidP="001500E7">
      <w:r>
        <w:separator/>
      </w:r>
    </w:p>
  </w:endnote>
  <w:endnote w:type="continuationSeparator" w:id="0">
    <w:p w:rsidR="007B5BBF" w:rsidRDefault="007B5BBF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0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6704" behindDoc="0" locked="0" layoutInCell="1" allowOverlap="1" wp14:anchorId="1A73FA65" wp14:editId="6E59B6DA">
          <wp:simplePos x="0" y="0"/>
          <wp:positionH relativeFrom="column">
            <wp:posOffset>1135380</wp:posOffset>
          </wp:positionH>
          <wp:positionV relativeFrom="paragraph">
            <wp:posOffset>-386715</wp:posOffset>
          </wp:positionV>
          <wp:extent cx="819785" cy="457200"/>
          <wp:effectExtent l="0" t="0" r="0" b="0"/>
          <wp:wrapNone/>
          <wp:docPr id="12" name="図 12" descr="ｵﾘｼﾞﾅﾙ紺色jsae_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ｵﾘｼﾞﾅﾙ紺色jsae_logo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9785" cy="457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 wp14:anchorId="14376882" wp14:editId="2CB0ECAA">
          <wp:simplePos x="0" y="0"/>
          <wp:positionH relativeFrom="column">
            <wp:posOffset>541020</wp:posOffset>
          </wp:positionH>
          <wp:positionV relativeFrom="paragraph">
            <wp:posOffset>40640</wp:posOffset>
          </wp:positionV>
          <wp:extent cx="2162175" cy="161925"/>
          <wp:effectExtent l="0" t="0" r="9525" b="9525"/>
          <wp:wrapNone/>
          <wp:docPr id="13" name="図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3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19048"/>
                  <a:stretch>
                    <a:fillRect/>
                  </a:stretch>
                </pic:blipFill>
                <pic:spPr bwMode="auto">
                  <a:xfrm>
                    <a:off x="0" y="0"/>
                    <a:ext cx="2162175" cy="1619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 wp14:anchorId="7608F6ED" wp14:editId="50F5D556">
          <wp:simplePos x="0" y="0"/>
          <wp:positionH relativeFrom="column">
            <wp:posOffset>4215130</wp:posOffset>
          </wp:positionH>
          <wp:positionV relativeFrom="paragraph">
            <wp:posOffset>-363855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B5BBF" w:rsidRDefault="007B5BBF" w:rsidP="001500E7">
      <w:r>
        <w:separator/>
      </w:r>
    </w:p>
  </w:footnote>
  <w:footnote w:type="continuationSeparator" w:id="0">
    <w:p w:rsidR="007B5BBF" w:rsidRDefault="007B5BBF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A4366" w:rsidRPr="006804EE" w:rsidRDefault="00777226" w:rsidP="001500E7">
    <w:pPr>
      <w:pStyle w:val="a6"/>
      <w:jc w:val="center"/>
    </w:pPr>
    <w:r>
      <w:rPr>
        <w:noProof/>
      </w:rPr>
      <w:drawing>
        <wp:inline distT="0" distB="0" distL="0" distR="0">
          <wp:extent cx="2152650" cy="907604"/>
          <wp:effectExtent l="0" t="0" r="0" b="6985"/>
          <wp:docPr id="2" name="図 2" descr="C:\Users\j0124616\Documents\0論文チーム\　2019年SETC委員会活動関連\CFP\setc2019_logo_BLUE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C:\Users\j0124616\Documents\0論文チーム\　2019年SETC委員会活動関連\CFP\setc2019_logo_BLUE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152650" cy="907604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C80140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rFonts w:ascii="Impact" w:hAnsi="Impact" w:hint="eastAsia"/>
        <w:color w:val="808080"/>
        <w:sz w:val="28"/>
        <w:szCs w:val="28"/>
      </w:rPr>
      <w:t>The 25</w:t>
    </w:r>
    <w:r w:rsidRPr="00C80140">
      <w:rPr>
        <w:rFonts w:ascii="Impact" w:hAnsi="Impact" w:hint="eastAsia"/>
        <w:color w:val="808080"/>
        <w:sz w:val="28"/>
        <w:szCs w:val="28"/>
        <w:vertAlign w:val="superscript"/>
      </w:rPr>
      <w:t>th</w:t>
    </w:r>
    <w:r>
      <w:rPr>
        <w:rFonts w:ascii="Impact" w:hAnsi="Impact" w:hint="eastAsia"/>
        <w:color w:val="808080"/>
        <w:sz w:val="28"/>
        <w:szCs w:val="28"/>
      </w:rPr>
      <w:t xml:space="preserve"> S</w:t>
    </w:r>
    <w:r w:rsidR="004C614A" w:rsidRPr="00EA620F">
      <w:rPr>
        <w:rFonts w:ascii="Impact" w:hAnsi="Impact"/>
        <w:color w:val="808080"/>
        <w:sz w:val="28"/>
        <w:szCs w:val="28"/>
      </w:rPr>
      <w:t>mall E</w:t>
    </w:r>
    <w:r>
      <w:rPr>
        <w:rFonts w:ascii="Impact" w:hAnsi="Impact"/>
        <w:color w:val="808080"/>
        <w:sz w:val="28"/>
        <w:szCs w:val="28"/>
      </w:rPr>
      <w:t>ngine Technology Conference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77226">
      <w:rPr>
        <w:rFonts w:ascii="Impact" w:hAnsi="Impact" w:hint="eastAsia"/>
        <w:color w:val="808080"/>
        <w:sz w:val="28"/>
        <w:szCs w:val="28"/>
      </w:rPr>
      <w:t>HIROSHIMA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87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1228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537A7"/>
    <w:rsid w:val="00077463"/>
    <w:rsid w:val="000E798A"/>
    <w:rsid w:val="00111C7C"/>
    <w:rsid w:val="001334C8"/>
    <w:rsid w:val="001500E7"/>
    <w:rsid w:val="001555A2"/>
    <w:rsid w:val="00166EB9"/>
    <w:rsid w:val="00177FB4"/>
    <w:rsid w:val="00181B9C"/>
    <w:rsid w:val="00181C3D"/>
    <w:rsid w:val="00192733"/>
    <w:rsid w:val="001A4366"/>
    <w:rsid w:val="001B7A56"/>
    <w:rsid w:val="001C0FB1"/>
    <w:rsid w:val="001E03DD"/>
    <w:rsid w:val="001E4C53"/>
    <w:rsid w:val="001E5D16"/>
    <w:rsid w:val="00203FEE"/>
    <w:rsid w:val="00234D64"/>
    <w:rsid w:val="00256EA2"/>
    <w:rsid w:val="00266E9B"/>
    <w:rsid w:val="00281E5E"/>
    <w:rsid w:val="00291A05"/>
    <w:rsid w:val="002A61AF"/>
    <w:rsid w:val="002C4290"/>
    <w:rsid w:val="002C4D6B"/>
    <w:rsid w:val="002D2D42"/>
    <w:rsid w:val="002D5F65"/>
    <w:rsid w:val="002E7AEC"/>
    <w:rsid w:val="003078B5"/>
    <w:rsid w:val="00320658"/>
    <w:rsid w:val="00364C4A"/>
    <w:rsid w:val="003651CB"/>
    <w:rsid w:val="00372182"/>
    <w:rsid w:val="0037762F"/>
    <w:rsid w:val="00381DEE"/>
    <w:rsid w:val="003C0D88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90D50"/>
    <w:rsid w:val="004928F9"/>
    <w:rsid w:val="004C614A"/>
    <w:rsid w:val="004C713E"/>
    <w:rsid w:val="004D54B2"/>
    <w:rsid w:val="004F4EC2"/>
    <w:rsid w:val="00521A48"/>
    <w:rsid w:val="00546F82"/>
    <w:rsid w:val="005476CF"/>
    <w:rsid w:val="005661CE"/>
    <w:rsid w:val="00566E6A"/>
    <w:rsid w:val="005A15B3"/>
    <w:rsid w:val="005F0F66"/>
    <w:rsid w:val="0061513D"/>
    <w:rsid w:val="0061616B"/>
    <w:rsid w:val="0062055A"/>
    <w:rsid w:val="006721F8"/>
    <w:rsid w:val="006804EE"/>
    <w:rsid w:val="00682DF2"/>
    <w:rsid w:val="00701C51"/>
    <w:rsid w:val="00702ED9"/>
    <w:rsid w:val="0075055F"/>
    <w:rsid w:val="00761ECA"/>
    <w:rsid w:val="00777226"/>
    <w:rsid w:val="007778BF"/>
    <w:rsid w:val="00785E39"/>
    <w:rsid w:val="00786217"/>
    <w:rsid w:val="0079757B"/>
    <w:rsid w:val="007B5BBF"/>
    <w:rsid w:val="007E2906"/>
    <w:rsid w:val="00807E41"/>
    <w:rsid w:val="00854987"/>
    <w:rsid w:val="00866731"/>
    <w:rsid w:val="008737EA"/>
    <w:rsid w:val="00874F08"/>
    <w:rsid w:val="00877957"/>
    <w:rsid w:val="00886F9F"/>
    <w:rsid w:val="00891D9D"/>
    <w:rsid w:val="00897800"/>
    <w:rsid w:val="008A717D"/>
    <w:rsid w:val="008C0D7C"/>
    <w:rsid w:val="008E47C6"/>
    <w:rsid w:val="00914C2F"/>
    <w:rsid w:val="00932A00"/>
    <w:rsid w:val="00933C2D"/>
    <w:rsid w:val="009477F3"/>
    <w:rsid w:val="009538FD"/>
    <w:rsid w:val="009617BD"/>
    <w:rsid w:val="00975A79"/>
    <w:rsid w:val="00990576"/>
    <w:rsid w:val="009A0884"/>
    <w:rsid w:val="009C53F8"/>
    <w:rsid w:val="009D043E"/>
    <w:rsid w:val="009E0C8C"/>
    <w:rsid w:val="009F0AB9"/>
    <w:rsid w:val="009F2F16"/>
    <w:rsid w:val="009F3729"/>
    <w:rsid w:val="009F6568"/>
    <w:rsid w:val="00A06FB7"/>
    <w:rsid w:val="00A13ECA"/>
    <w:rsid w:val="00A33A9C"/>
    <w:rsid w:val="00A44171"/>
    <w:rsid w:val="00A8231A"/>
    <w:rsid w:val="00A94BBD"/>
    <w:rsid w:val="00AA6F81"/>
    <w:rsid w:val="00AB43FA"/>
    <w:rsid w:val="00AE64AB"/>
    <w:rsid w:val="00B147D7"/>
    <w:rsid w:val="00B3009E"/>
    <w:rsid w:val="00B306F1"/>
    <w:rsid w:val="00B53835"/>
    <w:rsid w:val="00B61CAF"/>
    <w:rsid w:val="00B6338A"/>
    <w:rsid w:val="00B7206C"/>
    <w:rsid w:val="00B76B7E"/>
    <w:rsid w:val="00B90239"/>
    <w:rsid w:val="00BD5E4E"/>
    <w:rsid w:val="00BF2C53"/>
    <w:rsid w:val="00C00F0A"/>
    <w:rsid w:val="00C146B0"/>
    <w:rsid w:val="00C17843"/>
    <w:rsid w:val="00C30C5C"/>
    <w:rsid w:val="00C322E4"/>
    <w:rsid w:val="00C41DC3"/>
    <w:rsid w:val="00C5743A"/>
    <w:rsid w:val="00C756B3"/>
    <w:rsid w:val="00C80140"/>
    <w:rsid w:val="00C94493"/>
    <w:rsid w:val="00C97797"/>
    <w:rsid w:val="00CB629E"/>
    <w:rsid w:val="00CC44C0"/>
    <w:rsid w:val="00CE521A"/>
    <w:rsid w:val="00D046A3"/>
    <w:rsid w:val="00D217A0"/>
    <w:rsid w:val="00D2279A"/>
    <w:rsid w:val="00D469EC"/>
    <w:rsid w:val="00D60A98"/>
    <w:rsid w:val="00D673E2"/>
    <w:rsid w:val="00DB73F0"/>
    <w:rsid w:val="00DC6C1C"/>
    <w:rsid w:val="00E12862"/>
    <w:rsid w:val="00E17912"/>
    <w:rsid w:val="00E2392B"/>
    <w:rsid w:val="00E516E4"/>
    <w:rsid w:val="00E84ED4"/>
    <w:rsid w:val="00EA620F"/>
    <w:rsid w:val="00EA6A7B"/>
    <w:rsid w:val="00EC4C7D"/>
    <w:rsid w:val="00EF63F6"/>
    <w:rsid w:val="00F025CE"/>
    <w:rsid w:val="00F056B3"/>
    <w:rsid w:val="00F4688C"/>
    <w:rsid w:val="00F61425"/>
    <w:rsid w:val="00F738A0"/>
    <w:rsid w:val="00F87983"/>
    <w:rsid w:val="00FA089C"/>
    <w:rsid w:val="00FB591A"/>
    <w:rsid w:val="00FC2298"/>
    <w:rsid w:val="00FD2040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5.png"/><Relationship Id="rId2" Type="http://schemas.openxmlformats.org/officeDocument/2006/relationships/image" Target="media/image4.pn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5E145B-8AA6-4704-97AC-AFEBB33248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147</Words>
  <Characters>990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1135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H0282</dc:creator>
  <cp:lastModifiedBy>石川 良輔(キキ)</cp:lastModifiedBy>
  <cp:revision>2</cp:revision>
  <cp:lastPrinted>2018-11-05T00:33:00Z</cp:lastPrinted>
  <dcterms:created xsi:type="dcterms:W3CDTF">2018-11-05T00:35:00Z</dcterms:created>
  <dcterms:modified xsi:type="dcterms:W3CDTF">2018-11-05T00:35:00Z</dcterms:modified>
</cp:coreProperties>
</file>